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B1282" w14:textId="2DDE3FE2" w:rsidR="00CB306A" w:rsidRDefault="00CB306A" w:rsidP="002F0D50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2459206" wp14:editId="155F11CF">
            <wp:extent cx="5760720" cy="581660"/>
            <wp:effectExtent l="0" t="0" r="0" b="8890"/>
            <wp:docPr id="1925763555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63555" name="Obraz 3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3BAE8" w14:textId="6895C95E" w:rsidR="002F0D50" w:rsidRDefault="002F0D50" w:rsidP="002F0D50">
      <w:pPr>
        <w:jc w:val="center"/>
        <w:rPr>
          <w:b/>
          <w:bCs/>
        </w:rPr>
      </w:pPr>
      <w:r w:rsidRPr="002F0D50">
        <w:rPr>
          <w:b/>
          <w:bCs/>
        </w:rPr>
        <w:t xml:space="preserve">OPIS PRZEDMIOTU ZAMÓWIENIA CZĘŚĆ </w:t>
      </w:r>
      <w:r w:rsidR="00CB306A">
        <w:rPr>
          <w:b/>
          <w:bCs/>
        </w:rPr>
        <w:t>10</w:t>
      </w:r>
    </w:p>
    <w:p w14:paraId="5B9F6525" w14:textId="44E973E6" w:rsidR="00C32E87" w:rsidRPr="00C32E87" w:rsidRDefault="002F0D50" w:rsidP="00C32E87">
      <w:pPr>
        <w:rPr>
          <w:b/>
          <w:bCs/>
        </w:rPr>
      </w:pPr>
      <w:r>
        <w:rPr>
          <w:b/>
          <w:bCs/>
        </w:rPr>
        <w:t>O</w:t>
      </w:r>
      <w:r w:rsidR="00C32E87" w:rsidRPr="00C32E87">
        <w:rPr>
          <w:b/>
          <w:bCs/>
        </w:rPr>
        <w:t>programowani</w:t>
      </w:r>
      <w:r>
        <w:rPr>
          <w:b/>
          <w:bCs/>
        </w:rPr>
        <w:t>e</w:t>
      </w:r>
      <w:r w:rsidR="00C32E87" w:rsidRPr="00C32E87">
        <w:rPr>
          <w:b/>
          <w:bCs/>
        </w:rPr>
        <w:t xml:space="preserve"> Adobe </w:t>
      </w:r>
      <w:proofErr w:type="spellStart"/>
      <w:r w:rsidR="00C32E87" w:rsidRPr="00C32E87">
        <w:rPr>
          <w:b/>
          <w:bCs/>
        </w:rPr>
        <w:t>Premiere</w:t>
      </w:r>
      <w:proofErr w:type="spellEnd"/>
      <w:r w:rsidR="00C32E87" w:rsidRPr="00C32E87">
        <w:rPr>
          <w:b/>
          <w:bCs/>
        </w:rPr>
        <w:t xml:space="preserve"> Pro CS6 – licencja wieczysta</w:t>
      </w:r>
      <w:r>
        <w:rPr>
          <w:b/>
          <w:bCs/>
        </w:rPr>
        <w:t xml:space="preserve"> </w:t>
      </w:r>
      <w:r w:rsidR="00C32E87" w:rsidRPr="00C32E87">
        <w:rPr>
          <w:b/>
          <w:bCs/>
        </w:rPr>
        <w:t>dla jednostki edukacyjnej / instytucji publicznej</w:t>
      </w:r>
    </w:p>
    <w:p w14:paraId="0CF81A7B" w14:textId="77777777" w:rsidR="00C32E87" w:rsidRPr="00C32E87" w:rsidRDefault="00000000" w:rsidP="00C32E87">
      <w:pPr>
        <w:rPr>
          <w:b/>
          <w:bCs/>
        </w:rPr>
      </w:pPr>
      <w:r>
        <w:rPr>
          <w:b/>
          <w:bCs/>
        </w:rPr>
        <w:pict w14:anchorId="1084944D">
          <v:rect id="_x0000_i1025" style="width:0;height:1.5pt" o:hralign="center" o:hrstd="t" o:hr="t" fillcolor="#a0a0a0" stroked="f"/>
        </w:pict>
      </w:r>
    </w:p>
    <w:p w14:paraId="251C9296" w14:textId="77777777" w:rsidR="00C32E87" w:rsidRPr="00C32E87" w:rsidRDefault="00C32E87" w:rsidP="00C32E87">
      <w:pPr>
        <w:rPr>
          <w:b/>
          <w:bCs/>
        </w:rPr>
      </w:pPr>
      <w:r w:rsidRPr="00C32E87">
        <w:rPr>
          <w:b/>
          <w:bCs/>
        </w:rPr>
        <w:t>1. Przedmiot zamówienia</w:t>
      </w:r>
    </w:p>
    <w:p w14:paraId="54305D48" w14:textId="77777777" w:rsidR="00C32E87" w:rsidRPr="00C32E87" w:rsidRDefault="00C32E87" w:rsidP="002F0D50">
      <w:pPr>
        <w:jc w:val="both"/>
        <w:rPr>
          <w:b/>
          <w:bCs/>
        </w:rPr>
      </w:pPr>
      <w:r w:rsidRPr="00C32E87">
        <w:rPr>
          <w:b/>
          <w:bCs/>
        </w:rPr>
        <w:t xml:space="preserve">Przedmiotem zamówienia jest dostawa licencji wieczystej oprogramowania Adobe </w:t>
      </w:r>
      <w:proofErr w:type="spellStart"/>
      <w:r w:rsidRPr="00C32E87">
        <w:rPr>
          <w:b/>
          <w:bCs/>
        </w:rPr>
        <w:t>Premiere</w:t>
      </w:r>
      <w:proofErr w:type="spellEnd"/>
      <w:r w:rsidRPr="00C32E87">
        <w:rPr>
          <w:b/>
          <w:bCs/>
        </w:rPr>
        <w:t xml:space="preserve"> Pro CS6, przeznaczonego do zastosowań edukacyjnych lub administracyjnych, umożliwiającego profesjonalny montaż i edycję materiałów filmowych.</w:t>
      </w:r>
    </w:p>
    <w:p w14:paraId="5E77765C" w14:textId="77777777" w:rsidR="00C32E87" w:rsidRPr="00C32E87" w:rsidRDefault="00000000" w:rsidP="002F0D50">
      <w:pPr>
        <w:jc w:val="both"/>
        <w:rPr>
          <w:b/>
          <w:bCs/>
        </w:rPr>
      </w:pPr>
      <w:r>
        <w:rPr>
          <w:b/>
          <w:bCs/>
        </w:rPr>
        <w:pict w14:anchorId="4939FB4E">
          <v:rect id="_x0000_i1026" style="width:0;height:1.5pt" o:hralign="center" o:hrstd="t" o:hr="t" fillcolor="#a0a0a0" stroked="f"/>
        </w:pict>
      </w:r>
    </w:p>
    <w:p w14:paraId="28049425" w14:textId="77777777" w:rsidR="00C32E87" w:rsidRPr="00C32E87" w:rsidRDefault="00C32E87" w:rsidP="00C32E87">
      <w:pPr>
        <w:rPr>
          <w:b/>
          <w:bCs/>
        </w:rPr>
      </w:pPr>
      <w:r w:rsidRPr="00C32E87">
        <w:rPr>
          <w:b/>
          <w:bCs/>
        </w:rPr>
        <w:t>2. Zakres zamówienia</w:t>
      </w:r>
    </w:p>
    <w:p w14:paraId="52B4186C" w14:textId="77777777" w:rsidR="00C32E87" w:rsidRPr="00C32E87" w:rsidRDefault="00C32E87" w:rsidP="00C32E87">
      <w:pPr>
        <w:rPr>
          <w:b/>
          <w:bCs/>
        </w:rPr>
      </w:pPr>
      <w:r w:rsidRPr="00C32E87">
        <w:rPr>
          <w:b/>
          <w:bCs/>
        </w:rPr>
        <w:t>Zamówienie obejmuje:</w:t>
      </w:r>
    </w:p>
    <w:p w14:paraId="6219BDED" w14:textId="77777777" w:rsidR="00C32E87" w:rsidRPr="00C32E87" w:rsidRDefault="00C32E87" w:rsidP="00C32E87">
      <w:pPr>
        <w:numPr>
          <w:ilvl w:val="0"/>
          <w:numId w:val="8"/>
        </w:numPr>
        <w:rPr>
          <w:b/>
          <w:bCs/>
        </w:rPr>
      </w:pPr>
      <w:r w:rsidRPr="00C32E87">
        <w:rPr>
          <w:b/>
          <w:bCs/>
        </w:rPr>
        <w:t xml:space="preserve">Dostawę oryginalnej licencji wieczystej Adobe </w:t>
      </w:r>
      <w:proofErr w:type="spellStart"/>
      <w:r w:rsidRPr="00C32E87">
        <w:rPr>
          <w:b/>
          <w:bCs/>
        </w:rPr>
        <w:t>Premiere</w:t>
      </w:r>
      <w:proofErr w:type="spellEnd"/>
      <w:r w:rsidRPr="00C32E87">
        <w:rPr>
          <w:b/>
          <w:bCs/>
        </w:rPr>
        <w:t xml:space="preserve"> Pro CS6 (wersja samodzielna – single </w:t>
      </w:r>
      <w:proofErr w:type="spellStart"/>
      <w:r w:rsidRPr="00C32E87">
        <w:rPr>
          <w:b/>
          <w:bCs/>
        </w:rPr>
        <w:t>license</w:t>
      </w:r>
      <w:proofErr w:type="spellEnd"/>
      <w:r w:rsidRPr="00C32E87">
        <w:rPr>
          <w:b/>
          <w:bCs/>
        </w:rPr>
        <w:t>).</w:t>
      </w:r>
    </w:p>
    <w:p w14:paraId="10980D02" w14:textId="77777777" w:rsidR="00C32E87" w:rsidRPr="00C32E87" w:rsidRDefault="00C32E87" w:rsidP="00C32E87">
      <w:pPr>
        <w:numPr>
          <w:ilvl w:val="0"/>
          <w:numId w:val="8"/>
        </w:numPr>
        <w:rPr>
          <w:b/>
          <w:bCs/>
        </w:rPr>
      </w:pPr>
      <w:r w:rsidRPr="00C32E87">
        <w:rPr>
          <w:b/>
          <w:bCs/>
        </w:rPr>
        <w:t>Dostarczenie licencji w formie elektronicznej lub fizycznej (zgodnie z aktualnie obowiązującą metodą dystrybucji), wraz z:</w:t>
      </w:r>
    </w:p>
    <w:p w14:paraId="3437CC63" w14:textId="77777777" w:rsidR="00C32E87" w:rsidRPr="00C32E87" w:rsidRDefault="00C32E87" w:rsidP="00C32E87">
      <w:pPr>
        <w:numPr>
          <w:ilvl w:val="1"/>
          <w:numId w:val="8"/>
        </w:numPr>
        <w:rPr>
          <w:b/>
          <w:bCs/>
        </w:rPr>
      </w:pPr>
      <w:r w:rsidRPr="00C32E87">
        <w:rPr>
          <w:b/>
          <w:bCs/>
        </w:rPr>
        <w:t>numerem seryjnym,</w:t>
      </w:r>
    </w:p>
    <w:p w14:paraId="5BA8B074" w14:textId="77777777" w:rsidR="00C32E87" w:rsidRPr="00C32E87" w:rsidRDefault="00C32E87" w:rsidP="00C32E87">
      <w:pPr>
        <w:numPr>
          <w:ilvl w:val="1"/>
          <w:numId w:val="8"/>
        </w:numPr>
        <w:rPr>
          <w:b/>
          <w:bCs/>
        </w:rPr>
      </w:pPr>
      <w:r w:rsidRPr="00C32E87">
        <w:rPr>
          <w:b/>
          <w:bCs/>
        </w:rPr>
        <w:t>instrukcją aktywacji,</w:t>
      </w:r>
    </w:p>
    <w:p w14:paraId="71863EB6" w14:textId="77777777" w:rsidR="00C32E87" w:rsidRPr="00C32E87" w:rsidRDefault="00C32E87" w:rsidP="00C32E87">
      <w:pPr>
        <w:numPr>
          <w:ilvl w:val="1"/>
          <w:numId w:val="8"/>
        </w:numPr>
        <w:rPr>
          <w:b/>
          <w:bCs/>
        </w:rPr>
      </w:pPr>
      <w:r w:rsidRPr="00C32E87">
        <w:rPr>
          <w:b/>
          <w:bCs/>
        </w:rPr>
        <w:t>dokumentacją licencyjną.</w:t>
      </w:r>
    </w:p>
    <w:p w14:paraId="4620AD86" w14:textId="77777777" w:rsidR="00C32E87" w:rsidRPr="00C32E87" w:rsidRDefault="00C32E87" w:rsidP="00C32E87">
      <w:pPr>
        <w:numPr>
          <w:ilvl w:val="0"/>
          <w:numId w:val="8"/>
        </w:numPr>
        <w:rPr>
          <w:b/>
          <w:bCs/>
        </w:rPr>
      </w:pPr>
      <w:r w:rsidRPr="00C32E87">
        <w:rPr>
          <w:b/>
          <w:bCs/>
        </w:rPr>
        <w:t>Gwarancję legalności i oryginalności oprogramowania.</w:t>
      </w:r>
    </w:p>
    <w:p w14:paraId="6EADCC9C" w14:textId="77777777" w:rsidR="00C32E87" w:rsidRPr="00C32E87" w:rsidRDefault="00000000" w:rsidP="00C32E87">
      <w:pPr>
        <w:rPr>
          <w:b/>
          <w:bCs/>
        </w:rPr>
      </w:pPr>
      <w:r>
        <w:rPr>
          <w:b/>
          <w:bCs/>
        </w:rPr>
        <w:pict w14:anchorId="506AB50E">
          <v:rect id="_x0000_i1027" style="width:0;height:1.5pt" o:hralign="center" o:hrstd="t" o:hr="t" fillcolor="#a0a0a0" stroked="f"/>
        </w:pict>
      </w:r>
    </w:p>
    <w:p w14:paraId="1C8F8232" w14:textId="77777777" w:rsidR="00C32E87" w:rsidRPr="00C32E87" w:rsidRDefault="00C32E87" w:rsidP="00C32E87">
      <w:pPr>
        <w:rPr>
          <w:b/>
          <w:bCs/>
        </w:rPr>
      </w:pPr>
      <w:r w:rsidRPr="00C32E87">
        <w:rPr>
          <w:b/>
          <w:bCs/>
        </w:rPr>
        <w:t>3. Wymagania funkcjonalne</w:t>
      </w:r>
    </w:p>
    <w:p w14:paraId="48828604" w14:textId="77777777" w:rsidR="00C32E87" w:rsidRPr="00C32E87" w:rsidRDefault="00C32E87" w:rsidP="00C32E87">
      <w:pPr>
        <w:rPr>
          <w:b/>
          <w:bCs/>
        </w:rPr>
      </w:pPr>
      <w:r w:rsidRPr="00C32E87">
        <w:rPr>
          <w:b/>
          <w:bCs/>
        </w:rPr>
        <w:t>Oprogramowanie musi zapewniać w szczególności:</w:t>
      </w:r>
    </w:p>
    <w:p w14:paraId="525C16BA" w14:textId="77777777" w:rsidR="00C32E87" w:rsidRPr="00C32E87" w:rsidRDefault="00C32E87" w:rsidP="00C32E87">
      <w:pPr>
        <w:numPr>
          <w:ilvl w:val="0"/>
          <w:numId w:val="9"/>
        </w:numPr>
        <w:rPr>
          <w:b/>
          <w:bCs/>
        </w:rPr>
      </w:pPr>
      <w:r w:rsidRPr="00C32E87">
        <w:rPr>
          <w:b/>
          <w:bCs/>
        </w:rPr>
        <w:t>Profesjonalne środowisko do nieliniowej edycji materiałów wideo.</w:t>
      </w:r>
    </w:p>
    <w:p w14:paraId="31E0BE27" w14:textId="77777777" w:rsidR="00C32E87" w:rsidRPr="00C32E87" w:rsidRDefault="00C32E87" w:rsidP="00C32E87">
      <w:pPr>
        <w:numPr>
          <w:ilvl w:val="0"/>
          <w:numId w:val="9"/>
        </w:numPr>
        <w:rPr>
          <w:b/>
          <w:bCs/>
        </w:rPr>
      </w:pPr>
      <w:r w:rsidRPr="00C32E87">
        <w:rPr>
          <w:b/>
          <w:bCs/>
        </w:rPr>
        <w:t>Obsługę formatów HD, Full HD, DSLR, AVCHD, DV, H.264, MPEG-2 oraz innych zgodnych z wersją CS6.</w:t>
      </w:r>
    </w:p>
    <w:p w14:paraId="15EBBD2E" w14:textId="77777777" w:rsidR="00C32E87" w:rsidRPr="00C32E87" w:rsidRDefault="00C32E87" w:rsidP="00C32E87">
      <w:pPr>
        <w:numPr>
          <w:ilvl w:val="0"/>
          <w:numId w:val="9"/>
        </w:numPr>
        <w:rPr>
          <w:b/>
          <w:bCs/>
        </w:rPr>
      </w:pPr>
      <w:r w:rsidRPr="00C32E87">
        <w:rPr>
          <w:b/>
          <w:bCs/>
        </w:rPr>
        <w:t>Obsługę pracy wielościeżkowej (audio/wideo).</w:t>
      </w:r>
    </w:p>
    <w:p w14:paraId="0FC54D7A" w14:textId="77777777" w:rsidR="00C32E87" w:rsidRPr="00C32E87" w:rsidRDefault="00C32E87" w:rsidP="00C32E87">
      <w:pPr>
        <w:numPr>
          <w:ilvl w:val="0"/>
          <w:numId w:val="9"/>
        </w:numPr>
        <w:rPr>
          <w:b/>
          <w:bCs/>
        </w:rPr>
      </w:pPr>
      <w:r w:rsidRPr="00C32E87">
        <w:rPr>
          <w:b/>
          <w:bCs/>
        </w:rPr>
        <w:t xml:space="preserve">Narzędzia do korekcji kolorów, efektów, przejść oraz pracy z </w:t>
      </w:r>
      <w:proofErr w:type="spellStart"/>
      <w:r w:rsidRPr="00C32E87">
        <w:rPr>
          <w:b/>
          <w:bCs/>
        </w:rPr>
        <w:t>keyingiem</w:t>
      </w:r>
      <w:proofErr w:type="spellEnd"/>
      <w:r w:rsidRPr="00C32E87">
        <w:rPr>
          <w:b/>
          <w:bCs/>
        </w:rPr>
        <w:t xml:space="preserve"> (np. chroma </w:t>
      </w:r>
      <w:proofErr w:type="spellStart"/>
      <w:r w:rsidRPr="00C32E87">
        <w:rPr>
          <w:b/>
          <w:bCs/>
        </w:rPr>
        <w:t>key</w:t>
      </w:r>
      <w:proofErr w:type="spellEnd"/>
      <w:r w:rsidRPr="00C32E87">
        <w:rPr>
          <w:b/>
          <w:bCs/>
        </w:rPr>
        <w:t>).</w:t>
      </w:r>
    </w:p>
    <w:p w14:paraId="1F3A0AE7" w14:textId="77777777" w:rsidR="00C32E87" w:rsidRPr="00C32E87" w:rsidRDefault="00C32E87" w:rsidP="00C32E87">
      <w:pPr>
        <w:numPr>
          <w:ilvl w:val="0"/>
          <w:numId w:val="9"/>
        </w:numPr>
        <w:rPr>
          <w:b/>
          <w:bCs/>
        </w:rPr>
      </w:pPr>
      <w:r w:rsidRPr="00C32E87">
        <w:rPr>
          <w:b/>
          <w:bCs/>
        </w:rPr>
        <w:t>Możliwość eksportu projektów do standardowych formatów wideo oraz formatów zgodnych z Adobe Media Encoder CS6.</w:t>
      </w:r>
    </w:p>
    <w:p w14:paraId="10C101A2" w14:textId="77777777" w:rsidR="00C32E87" w:rsidRPr="00C32E87" w:rsidRDefault="00C32E87" w:rsidP="00C32E87">
      <w:pPr>
        <w:numPr>
          <w:ilvl w:val="0"/>
          <w:numId w:val="9"/>
        </w:numPr>
        <w:rPr>
          <w:b/>
          <w:bCs/>
        </w:rPr>
      </w:pPr>
      <w:r w:rsidRPr="00C32E87">
        <w:rPr>
          <w:b/>
          <w:bCs/>
        </w:rPr>
        <w:t>Wsparcie dla akceleracji GPU zgodnej z wersją CS6 (</w:t>
      </w:r>
      <w:proofErr w:type="spellStart"/>
      <w:r w:rsidRPr="00C32E87">
        <w:rPr>
          <w:b/>
          <w:bCs/>
        </w:rPr>
        <w:t>Mercury</w:t>
      </w:r>
      <w:proofErr w:type="spellEnd"/>
      <w:r w:rsidRPr="00C32E87">
        <w:rPr>
          <w:b/>
          <w:bCs/>
        </w:rPr>
        <w:t xml:space="preserve"> Playback Engine).</w:t>
      </w:r>
    </w:p>
    <w:p w14:paraId="576862CA" w14:textId="77777777" w:rsidR="00C32E87" w:rsidRPr="00C32E87" w:rsidRDefault="00000000" w:rsidP="00C32E87">
      <w:pPr>
        <w:rPr>
          <w:b/>
          <w:bCs/>
        </w:rPr>
      </w:pPr>
      <w:r>
        <w:rPr>
          <w:b/>
          <w:bCs/>
        </w:rPr>
        <w:pict w14:anchorId="28B0AC22">
          <v:rect id="_x0000_i1028" style="width:0;height:1.5pt" o:hralign="center" o:hrstd="t" o:hr="t" fillcolor="#a0a0a0" stroked="f"/>
        </w:pict>
      </w:r>
    </w:p>
    <w:p w14:paraId="5AA2CF66" w14:textId="77777777" w:rsidR="00C32E87" w:rsidRPr="00C32E87" w:rsidRDefault="00C32E87" w:rsidP="00C32E87">
      <w:pPr>
        <w:rPr>
          <w:b/>
          <w:bCs/>
        </w:rPr>
      </w:pPr>
      <w:r w:rsidRPr="00C32E87">
        <w:rPr>
          <w:b/>
          <w:bCs/>
        </w:rPr>
        <w:lastRenderedPageBreak/>
        <w:t>4. Wymagania licencyjne</w:t>
      </w:r>
    </w:p>
    <w:p w14:paraId="32FB6B19" w14:textId="77777777" w:rsidR="00C32E87" w:rsidRPr="00C32E87" w:rsidRDefault="00C32E87" w:rsidP="00C32E87">
      <w:pPr>
        <w:numPr>
          <w:ilvl w:val="0"/>
          <w:numId w:val="10"/>
        </w:numPr>
        <w:rPr>
          <w:b/>
          <w:bCs/>
        </w:rPr>
      </w:pPr>
      <w:r w:rsidRPr="00C32E87">
        <w:rPr>
          <w:b/>
          <w:bCs/>
        </w:rPr>
        <w:t>Licencja musi być wieczysta, umożliwiająca bezterminowe korzystanie z oprogramowania.</w:t>
      </w:r>
    </w:p>
    <w:p w14:paraId="72487F43" w14:textId="77777777" w:rsidR="00C32E87" w:rsidRPr="00C32E87" w:rsidRDefault="00C32E87" w:rsidP="00C32E87">
      <w:pPr>
        <w:numPr>
          <w:ilvl w:val="0"/>
          <w:numId w:val="10"/>
        </w:numPr>
        <w:rPr>
          <w:b/>
          <w:bCs/>
        </w:rPr>
      </w:pPr>
      <w:r w:rsidRPr="00C32E87">
        <w:rPr>
          <w:b/>
          <w:bCs/>
        </w:rPr>
        <w:t>Licencja musi być oryginalna, legalna, niewykorzystywana wcześniej i pochodzić z legalnego kanału dystrybucji.</w:t>
      </w:r>
    </w:p>
    <w:p w14:paraId="62471DBB" w14:textId="77777777" w:rsidR="00C32E87" w:rsidRPr="00C32E87" w:rsidRDefault="00C32E87" w:rsidP="00C32E87">
      <w:pPr>
        <w:numPr>
          <w:ilvl w:val="0"/>
          <w:numId w:val="10"/>
        </w:numPr>
        <w:rPr>
          <w:b/>
          <w:bCs/>
        </w:rPr>
      </w:pPr>
      <w:r w:rsidRPr="00C32E87">
        <w:rPr>
          <w:b/>
          <w:bCs/>
        </w:rPr>
        <w:t>Licencja może być przeznaczona do zastosowań edukacyjnych lub instytucjonalnych, zgodnie z przeznaczeniem zamawiającego.</w:t>
      </w:r>
    </w:p>
    <w:p w14:paraId="5D4C7A74" w14:textId="77777777" w:rsidR="00C32E87" w:rsidRPr="00C32E87" w:rsidRDefault="00C32E87" w:rsidP="00C32E87">
      <w:pPr>
        <w:numPr>
          <w:ilvl w:val="0"/>
          <w:numId w:val="10"/>
        </w:numPr>
        <w:rPr>
          <w:b/>
          <w:bCs/>
        </w:rPr>
      </w:pPr>
      <w:r w:rsidRPr="00C32E87">
        <w:rPr>
          <w:b/>
          <w:bCs/>
        </w:rPr>
        <w:t>Wykonawca musi dostarczyć:</w:t>
      </w:r>
    </w:p>
    <w:p w14:paraId="5A02A714" w14:textId="77777777" w:rsidR="00C32E87" w:rsidRPr="00C32E87" w:rsidRDefault="00C32E87" w:rsidP="00C32E87">
      <w:pPr>
        <w:numPr>
          <w:ilvl w:val="1"/>
          <w:numId w:val="10"/>
        </w:numPr>
        <w:rPr>
          <w:b/>
          <w:bCs/>
        </w:rPr>
      </w:pPr>
      <w:r w:rsidRPr="00C32E87">
        <w:rPr>
          <w:b/>
          <w:bCs/>
        </w:rPr>
        <w:t>dokument potwierdzający legalność licencji,</w:t>
      </w:r>
    </w:p>
    <w:p w14:paraId="32D09C88" w14:textId="77777777" w:rsidR="00C32E87" w:rsidRPr="00C32E87" w:rsidRDefault="00C32E87" w:rsidP="00C32E87">
      <w:pPr>
        <w:numPr>
          <w:ilvl w:val="1"/>
          <w:numId w:val="10"/>
        </w:numPr>
        <w:rPr>
          <w:b/>
          <w:bCs/>
        </w:rPr>
      </w:pPr>
      <w:r w:rsidRPr="00C32E87">
        <w:rPr>
          <w:b/>
          <w:bCs/>
        </w:rPr>
        <w:t>klucz produktu,</w:t>
      </w:r>
    </w:p>
    <w:p w14:paraId="0811E753" w14:textId="77777777" w:rsidR="00C32E87" w:rsidRPr="00C32E87" w:rsidRDefault="00C32E87" w:rsidP="00C32E87">
      <w:pPr>
        <w:numPr>
          <w:ilvl w:val="1"/>
          <w:numId w:val="10"/>
        </w:numPr>
        <w:rPr>
          <w:b/>
          <w:bCs/>
        </w:rPr>
      </w:pPr>
      <w:r w:rsidRPr="00C32E87">
        <w:rPr>
          <w:b/>
          <w:bCs/>
        </w:rPr>
        <w:t>pełną dokumentację aktywacyjną.</w:t>
      </w:r>
    </w:p>
    <w:p w14:paraId="31E40D6E" w14:textId="77777777" w:rsidR="00C32E87" w:rsidRPr="00C32E87" w:rsidRDefault="00000000" w:rsidP="00C32E87">
      <w:pPr>
        <w:rPr>
          <w:b/>
          <w:bCs/>
        </w:rPr>
      </w:pPr>
      <w:r>
        <w:rPr>
          <w:b/>
          <w:bCs/>
        </w:rPr>
        <w:pict w14:anchorId="1CC86A39">
          <v:rect id="_x0000_i1029" style="width:0;height:1.5pt" o:hralign="center" o:hrstd="t" o:hr="t" fillcolor="#a0a0a0" stroked="f"/>
        </w:pict>
      </w:r>
    </w:p>
    <w:p w14:paraId="14E40A3B" w14:textId="77777777" w:rsidR="00C32E87" w:rsidRPr="00C32E87" w:rsidRDefault="00C32E87" w:rsidP="00C32E87">
      <w:pPr>
        <w:rPr>
          <w:b/>
          <w:bCs/>
        </w:rPr>
      </w:pPr>
      <w:r w:rsidRPr="00C32E87">
        <w:rPr>
          <w:b/>
          <w:bCs/>
        </w:rPr>
        <w:t>5. Wymagania techniczne</w:t>
      </w:r>
    </w:p>
    <w:p w14:paraId="0B694809" w14:textId="77777777" w:rsidR="00C32E87" w:rsidRPr="00C32E87" w:rsidRDefault="00C32E87" w:rsidP="00C32E87">
      <w:pPr>
        <w:rPr>
          <w:b/>
          <w:bCs/>
        </w:rPr>
      </w:pPr>
      <w:r w:rsidRPr="00C32E87">
        <w:rPr>
          <w:b/>
          <w:bCs/>
        </w:rPr>
        <w:t>Oprogramowanie musi być zgodne z poniższymi minimalnymi wymaganiami systemowymi (dot. wersji CS6):</w:t>
      </w:r>
    </w:p>
    <w:p w14:paraId="60FD4980" w14:textId="77777777" w:rsidR="00C32E87" w:rsidRPr="00C32E87" w:rsidRDefault="00C32E87" w:rsidP="00C32E87">
      <w:pPr>
        <w:rPr>
          <w:b/>
          <w:bCs/>
        </w:rPr>
      </w:pPr>
      <w:r w:rsidRPr="00C32E87">
        <w:rPr>
          <w:b/>
          <w:bCs/>
        </w:rPr>
        <w:t>System operacyjny:</w:t>
      </w:r>
    </w:p>
    <w:p w14:paraId="6FF9913C" w14:textId="77777777" w:rsidR="00C32E87" w:rsidRPr="00C32E87" w:rsidRDefault="00C32E87" w:rsidP="00C32E87">
      <w:pPr>
        <w:numPr>
          <w:ilvl w:val="0"/>
          <w:numId w:val="11"/>
        </w:numPr>
        <w:rPr>
          <w:b/>
          <w:bCs/>
        </w:rPr>
      </w:pPr>
      <w:r w:rsidRPr="00C32E87">
        <w:rPr>
          <w:b/>
          <w:bCs/>
        </w:rPr>
        <w:t>Microsoft Windows 7 / Windows 8 / Windows 10 (zgodnie z kompatybilnością wersji CS6) – system 64-bit.</w:t>
      </w:r>
    </w:p>
    <w:p w14:paraId="54458D8D" w14:textId="77777777" w:rsidR="00C32E87" w:rsidRPr="00C32E87" w:rsidRDefault="00C32E87" w:rsidP="00C32E87">
      <w:pPr>
        <w:rPr>
          <w:b/>
          <w:bCs/>
        </w:rPr>
      </w:pPr>
      <w:r w:rsidRPr="00C32E87">
        <w:rPr>
          <w:b/>
          <w:bCs/>
        </w:rPr>
        <w:t>Minimalne parametry sprzętowe:</w:t>
      </w:r>
    </w:p>
    <w:p w14:paraId="0B5443A6" w14:textId="77777777" w:rsidR="00C32E87" w:rsidRPr="00C32E87" w:rsidRDefault="00C32E87" w:rsidP="00C32E87">
      <w:pPr>
        <w:numPr>
          <w:ilvl w:val="0"/>
          <w:numId w:val="12"/>
        </w:numPr>
        <w:rPr>
          <w:b/>
          <w:bCs/>
        </w:rPr>
      </w:pPr>
      <w:r w:rsidRPr="00C32E87">
        <w:rPr>
          <w:b/>
          <w:bCs/>
        </w:rPr>
        <w:t xml:space="preserve">Procesor Intel 64-bit (min. </w:t>
      </w:r>
      <w:proofErr w:type="spellStart"/>
      <w:r w:rsidRPr="00C32E87">
        <w:rPr>
          <w:b/>
          <w:bCs/>
        </w:rPr>
        <w:t>Core</w:t>
      </w:r>
      <w:proofErr w:type="spellEnd"/>
      <w:r w:rsidRPr="00C32E87">
        <w:rPr>
          <w:b/>
          <w:bCs/>
        </w:rPr>
        <w:t xml:space="preserve"> 2 Duo; zalecany i5 lub nowszy),</w:t>
      </w:r>
    </w:p>
    <w:p w14:paraId="3AB40096" w14:textId="77777777" w:rsidR="00C32E87" w:rsidRPr="00C32E87" w:rsidRDefault="00C32E87" w:rsidP="00C32E87">
      <w:pPr>
        <w:numPr>
          <w:ilvl w:val="0"/>
          <w:numId w:val="12"/>
        </w:numPr>
        <w:rPr>
          <w:b/>
          <w:bCs/>
        </w:rPr>
      </w:pPr>
      <w:r w:rsidRPr="00C32E87">
        <w:rPr>
          <w:b/>
          <w:bCs/>
        </w:rPr>
        <w:t>4 GB RAM (zalecane 8 GB lub więcej),</w:t>
      </w:r>
    </w:p>
    <w:p w14:paraId="268746B2" w14:textId="77777777" w:rsidR="00C32E87" w:rsidRPr="00C32E87" w:rsidRDefault="00C32E87" w:rsidP="00C32E87">
      <w:pPr>
        <w:numPr>
          <w:ilvl w:val="0"/>
          <w:numId w:val="12"/>
        </w:numPr>
        <w:rPr>
          <w:b/>
          <w:bCs/>
        </w:rPr>
      </w:pPr>
      <w:r w:rsidRPr="00C32E87">
        <w:rPr>
          <w:b/>
          <w:bCs/>
        </w:rPr>
        <w:t xml:space="preserve">Karta graficzna obsługująca </w:t>
      </w:r>
      <w:proofErr w:type="spellStart"/>
      <w:r w:rsidRPr="00C32E87">
        <w:rPr>
          <w:b/>
          <w:bCs/>
        </w:rPr>
        <w:t>OpenGL</w:t>
      </w:r>
      <w:proofErr w:type="spellEnd"/>
      <w:r w:rsidRPr="00C32E87">
        <w:rPr>
          <w:b/>
          <w:bCs/>
        </w:rPr>
        <w:t xml:space="preserve"> 2.0 i akcelerację </w:t>
      </w:r>
      <w:proofErr w:type="spellStart"/>
      <w:r w:rsidRPr="00C32E87">
        <w:rPr>
          <w:b/>
          <w:bCs/>
        </w:rPr>
        <w:t>Mercury</w:t>
      </w:r>
      <w:proofErr w:type="spellEnd"/>
      <w:r w:rsidRPr="00C32E87">
        <w:rPr>
          <w:b/>
          <w:bCs/>
        </w:rPr>
        <w:t xml:space="preserve"> Playback Engine (zgodnie z listą kompatybilności CS6),</w:t>
      </w:r>
    </w:p>
    <w:p w14:paraId="2EAFEA17" w14:textId="77777777" w:rsidR="00C32E87" w:rsidRPr="00C32E87" w:rsidRDefault="00C32E87" w:rsidP="00C32E87">
      <w:pPr>
        <w:numPr>
          <w:ilvl w:val="0"/>
          <w:numId w:val="12"/>
        </w:numPr>
        <w:rPr>
          <w:b/>
          <w:bCs/>
        </w:rPr>
      </w:pPr>
      <w:r w:rsidRPr="00C32E87">
        <w:rPr>
          <w:b/>
          <w:bCs/>
        </w:rPr>
        <w:t>4 GB wolnego miejsca na dysku (instalacja może wymagać więcej),</w:t>
      </w:r>
    </w:p>
    <w:p w14:paraId="2DB43C83" w14:textId="77777777" w:rsidR="00C32E87" w:rsidRPr="00C32E87" w:rsidRDefault="00C32E87" w:rsidP="00C32E87">
      <w:pPr>
        <w:numPr>
          <w:ilvl w:val="0"/>
          <w:numId w:val="12"/>
        </w:numPr>
        <w:rPr>
          <w:b/>
          <w:bCs/>
        </w:rPr>
      </w:pPr>
      <w:r w:rsidRPr="00C32E87">
        <w:rPr>
          <w:b/>
          <w:bCs/>
        </w:rPr>
        <w:t>Monitor o rozdzielczości min. 1280×1024,</w:t>
      </w:r>
    </w:p>
    <w:p w14:paraId="7682445B" w14:textId="77777777" w:rsidR="00C32E87" w:rsidRPr="00C32E87" w:rsidRDefault="00C32E87" w:rsidP="00C32E87">
      <w:pPr>
        <w:numPr>
          <w:ilvl w:val="0"/>
          <w:numId w:val="12"/>
        </w:numPr>
        <w:rPr>
          <w:b/>
          <w:bCs/>
        </w:rPr>
      </w:pPr>
      <w:r w:rsidRPr="00C32E87">
        <w:rPr>
          <w:b/>
          <w:bCs/>
        </w:rPr>
        <w:t>Napęd optyczny (jeśli dostawa w wersji fizycznej),</w:t>
      </w:r>
    </w:p>
    <w:p w14:paraId="7E853DEF" w14:textId="77777777" w:rsidR="00C32E87" w:rsidRPr="00C32E87" w:rsidRDefault="00C32E87" w:rsidP="00C32E87">
      <w:pPr>
        <w:numPr>
          <w:ilvl w:val="0"/>
          <w:numId w:val="12"/>
        </w:numPr>
        <w:rPr>
          <w:b/>
          <w:bCs/>
        </w:rPr>
      </w:pPr>
      <w:r w:rsidRPr="00C32E87">
        <w:rPr>
          <w:b/>
          <w:bCs/>
        </w:rPr>
        <w:t>Dostęp do Internetu w celu aktywacji (jeśli wymagane).</w:t>
      </w:r>
    </w:p>
    <w:p w14:paraId="58A5E2CC" w14:textId="77777777" w:rsidR="00C32E87" w:rsidRPr="00C32E87" w:rsidRDefault="00000000" w:rsidP="00C32E87">
      <w:pPr>
        <w:rPr>
          <w:b/>
          <w:bCs/>
        </w:rPr>
      </w:pPr>
      <w:r>
        <w:rPr>
          <w:b/>
          <w:bCs/>
        </w:rPr>
        <w:pict w14:anchorId="4F9FC654">
          <v:rect id="_x0000_i1030" style="width:0;height:1.5pt" o:hralign="center" o:hrstd="t" o:hr="t" fillcolor="#a0a0a0" stroked="f"/>
        </w:pict>
      </w:r>
    </w:p>
    <w:p w14:paraId="6EFA9861" w14:textId="77777777" w:rsidR="00C32E87" w:rsidRPr="00C32E87" w:rsidRDefault="00C32E87" w:rsidP="00C32E87">
      <w:pPr>
        <w:rPr>
          <w:b/>
          <w:bCs/>
        </w:rPr>
      </w:pPr>
      <w:r w:rsidRPr="00C32E87">
        <w:rPr>
          <w:b/>
          <w:bCs/>
        </w:rPr>
        <w:t>6. Warunki realizacji zamówienia</w:t>
      </w:r>
    </w:p>
    <w:p w14:paraId="1EB4AD23" w14:textId="77777777" w:rsidR="00C32E87" w:rsidRPr="00C32E87" w:rsidRDefault="00C32E87" w:rsidP="00C32E87">
      <w:pPr>
        <w:numPr>
          <w:ilvl w:val="0"/>
          <w:numId w:val="13"/>
        </w:numPr>
        <w:rPr>
          <w:b/>
          <w:bCs/>
        </w:rPr>
      </w:pPr>
      <w:r w:rsidRPr="00C32E87">
        <w:rPr>
          <w:b/>
          <w:bCs/>
        </w:rPr>
        <w:t>Dostawa musi zostać zrealizowana w terminie wskazanym w umowie.</w:t>
      </w:r>
    </w:p>
    <w:p w14:paraId="1462E0C6" w14:textId="77777777" w:rsidR="00C32E87" w:rsidRPr="00C32E87" w:rsidRDefault="00C32E87" w:rsidP="00C32E87">
      <w:pPr>
        <w:numPr>
          <w:ilvl w:val="0"/>
          <w:numId w:val="13"/>
        </w:numPr>
        <w:rPr>
          <w:b/>
          <w:bCs/>
        </w:rPr>
      </w:pPr>
      <w:r w:rsidRPr="00C32E87">
        <w:rPr>
          <w:b/>
          <w:bCs/>
        </w:rPr>
        <w:t>Wykonawca zapewni prawidłowe przekazanie licencji, klucza aktywacyjnego oraz instrukcji instalacji.</w:t>
      </w:r>
    </w:p>
    <w:p w14:paraId="3055C33A" w14:textId="77777777" w:rsidR="00C32E87" w:rsidRPr="00C32E87" w:rsidRDefault="00C32E87" w:rsidP="00C32E87">
      <w:pPr>
        <w:numPr>
          <w:ilvl w:val="0"/>
          <w:numId w:val="13"/>
        </w:numPr>
        <w:rPr>
          <w:b/>
          <w:bCs/>
        </w:rPr>
      </w:pPr>
      <w:r w:rsidRPr="00C32E87">
        <w:rPr>
          <w:b/>
          <w:bCs/>
        </w:rPr>
        <w:t>Oprogramowanie musi pochodzić z legalnego, oficjalnego kanału dystrybucji.</w:t>
      </w:r>
    </w:p>
    <w:p w14:paraId="652F63DB" w14:textId="77777777" w:rsidR="00C32E87" w:rsidRPr="00C32E87" w:rsidRDefault="00C32E87" w:rsidP="00C32E87">
      <w:pPr>
        <w:numPr>
          <w:ilvl w:val="0"/>
          <w:numId w:val="13"/>
        </w:numPr>
        <w:rPr>
          <w:b/>
          <w:bCs/>
        </w:rPr>
      </w:pPr>
      <w:r w:rsidRPr="00C32E87">
        <w:rPr>
          <w:b/>
          <w:bCs/>
        </w:rPr>
        <w:t>Zamówienie uważa się za wykonane z chwilą dostarczenia licencji oraz wszystkich dokumentów potwierdzających jej legalność.</w:t>
      </w:r>
    </w:p>
    <w:p w14:paraId="6616B5F4" w14:textId="77777777" w:rsidR="00C32E87" w:rsidRPr="00C32E87" w:rsidRDefault="00000000" w:rsidP="00C32E87">
      <w:pPr>
        <w:rPr>
          <w:b/>
          <w:bCs/>
        </w:rPr>
      </w:pPr>
      <w:r>
        <w:rPr>
          <w:b/>
          <w:bCs/>
        </w:rPr>
        <w:lastRenderedPageBreak/>
        <w:pict w14:anchorId="3F885224">
          <v:rect id="_x0000_i1031" style="width:0;height:1.5pt" o:hralign="center" o:hrstd="t" o:hr="t" fillcolor="#a0a0a0" stroked="f"/>
        </w:pict>
      </w:r>
    </w:p>
    <w:p w14:paraId="104F32FA" w14:textId="77777777" w:rsidR="00C32E87" w:rsidRPr="00C32E87" w:rsidRDefault="00C32E87" w:rsidP="00C32E87">
      <w:pPr>
        <w:rPr>
          <w:b/>
          <w:bCs/>
        </w:rPr>
      </w:pPr>
      <w:r w:rsidRPr="00C32E87">
        <w:rPr>
          <w:b/>
          <w:bCs/>
        </w:rPr>
        <w:t>7. Gwarancja i wsparcie</w:t>
      </w:r>
    </w:p>
    <w:p w14:paraId="4963526C" w14:textId="77777777" w:rsidR="00C32E87" w:rsidRPr="00C32E87" w:rsidRDefault="00C32E87" w:rsidP="00C32E87">
      <w:pPr>
        <w:numPr>
          <w:ilvl w:val="0"/>
          <w:numId w:val="14"/>
        </w:numPr>
        <w:rPr>
          <w:b/>
          <w:bCs/>
        </w:rPr>
      </w:pPr>
      <w:r w:rsidRPr="00C32E87">
        <w:rPr>
          <w:b/>
          <w:bCs/>
        </w:rPr>
        <w:t>Wykonawca zapewni gwarancję legalności oprogramowania.</w:t>
      </w:r>
    </w:p>
    <w:p w14:paraId="025DDC85" w14:textId="77777777" w:rsidR="00C32E87" w:rsidRPr="00C32E87" w:rsidRDefault="00C32E87" w:rsidP="00C32E87">
      <w:pPr>
        <w:numPr>
          <w:ilvl w:val="0"/>
          <w:numId w:val="14"/>
        </w:numPr>
        <w:rPr>
          <w:b/>
          <w:bCs/>
        </w:rPr>
      </w:pPr>
      <w:r w:rsidRPr="00C32E87">
        <w:rPr>
          <w:b/>
          <w:bCs/>
        </w:rPr>
        <w:t xml:space="preserve">Zamawiający otrzyma dostęp do dokumentacji technicznej oraz instrukcji obsługi Adobe </w:t>
      </w:r>
      <w:proofErr w:type="spellStart"/>
      <w:r w:rsidRPr="00C32E87">
        <w:rPr>
          <w:b/>
          <w:bCs/>
        </w:rPr>
        <w:t>Premiere</w:t>
      </w:r>
      <w:proofErr w:type="spellEnd"/>
      <w:r w:rsidRPr="00C32E87">
        <w:rPr>
          <w:b/>
          <w:bCs/>
        </w:rPr>
        <w:t xml:space="preserve"> Pro CS6.</w:t>
      </w:r>
    </w:p>
    <w:p w14:paraId="65E18147" w14:textId="77777777" w:rsidR="00C32E87" w:rsidRPr="00C32E87" w:rsidRDefault="00C32E87" w:rsidP="00C32E87">
      <w:pPr>
        <w:numPr>
          <w:ilvl w:val="0"/>
          <w:numId w:val="14"/>
        </w:numPr>
        <w:rPr>
          <w:b/>
          <w:bCs/>
        </w:rPr>
      </w:pPr>
      <w:r w:rsidRPr="00C32E87">
        <w:rPr>
          <w:b/>
          <w:bCs/>
        </w:rPr>
        <w:t>Wsparcie techniczne w zakresie instalacji i aktywacji zapewnia wykonawca w zakresie wynikającym z umowy.</w:t>
      </w:r>
    </w:p>
    <w:p w14:paraId="1E1A42FC" w14:textId="77777777" w:rsidR="00453A9F" w:rsidRPr="00C32E87" w:rsidRDefault="00453A9F" w:rsidP="00C32E87"/>
    <w:sectPr w:rsidR="00453A9F" w:rsidRPr="00C32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20B17"/>
    <w:multiLevelType w:val="multilevel"/>
    <w:tmpl w:val="6AC81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CA7C66"/>
    <w:multiLevelType w:val="multilevel"/>
    <w:tmpl w:val="4914E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8000C"/>
    <w:multiLevelType w:val="multilevel"/>
    <w:tmpl w:val="1108E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8B3270"/>
    <w:multiLevelType w:val="multilevel"/>
    <w:tmpl w:val="66F8D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6C6140"/>
    <w:multiLevelType w:val="multilevel"/>
    <w:tmpl w:val="61CE7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E728FA"/>
    <w:multiLevelType w:val="multilevel"/>
    <w:tmpl w:val="54C80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8E2A9F"/>
    <w:multiLevelType w:val="multilevel"/>
    <w:tmpl w:val="7F184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BD32F5"/>
    <w:multiLevelType w:val="multilevel"/>
    <w:tmpl w:val="4BA2D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D43843"/>
    <w:multiLevelType w:val="multilevel"/>
    <w:tmpl w:val="28C2F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D60419"/>
    <w:multiLevelType w:val="multilevel"/>
    <w:tmpl w:val="C8A86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2A2203"/>
    <w:multiLevelType w:val="multilevel"/>
    <w:tmpl w:val="FBD82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1534AE"/>
    <w:multiLevelType w:val="multilevel"/>
    <w:tmpl w:val="7CFAE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172ABA"/>
    <w:multiLevelType w:val="multilevel"/>
    <w:tmpl w:val="BED45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095CAE"/>
    <w:multiLevelType w:val="multilevel"/>
    <w:tmpl w:val="963C0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1925270">
    <w:abstractNumId w:val="12"/>
  </w:num>
  <w:num w:numId="2" w16cid:durableId="1109813702">
    <w:abstractNumId w:val="4"/>
  </w:num>
  <w:num w:numId="3" w16cid:durableId="291324286">
    <w:abstractNumId w:val="5"/>
  </w:num>
  <w:num w:numId="4" w16cid:durableId="376859696">
    <w:abstractNumId w:val="9"/>
  </w:num>
  <w:num w:numId="5" w16cid:durableId="136802416">
    <w:abstractNumId w:val="10"/>
  </w:num>
  <w:num w:numId="6" w16cid:durableId="1325818209">
    <w:abstractNumId w:val="8"/>
  </w:num>
  <w:num w:numId="7" w16cid:durableId="1054697758">
    <w:abstractNumId w:val="0"/>
  </w:num>
  <w:num w:numId="8" w16cid:durableId="1530528818">
    <w:abstractNumId w:val="7"/>
  </w:num>
  <w:num w:numId="9" w16cid:durableId="499125342">
    <w:abstractNumId w:val="3"/>
  </w:num>
  <w:num w:numId="10" w16cid:durableId="1147742067">
    <w:abstractNumId w:val="2"/>
  </w:num>
  <w:num w:numId="11" w16cid:durableId="712196704">
    <w:abstractNumId w:val="1"/>
  </w:num>
  <w:num w:numId="12" w16cid:durableId="927930025">
    <w:abstractNumId w:val="6"/>
  </w:num>
  <w:num w:numId="13" w16cid:durableId="1172837245">
    <w:abstractNumId w:val="13"/>
  </w:num>
  <w:num w:numId="14" w16cid:durableId="4296688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F5A"/>
    <w:rsid w:val="002F0D50"/>
    <w:rsid w:val="00453A9F"/>
    <w:rsid w:val="009D3F5A"/>
    <w:rsid w:val="00A21163"/>
    <w:rsid w:val="00B4701B"/>
    <w:rsid w:val="00BF1B49"/>
    <w:rsid w:val="00C32E87"/>
    <w:rsid w:val="00CB306A"/>
    <w:rsid w:val="00DE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2ED82"/>
  <w15:chartTrackingRefBased/>
  <w15:docId w15:val="{74FFD8E1-9FBE-4A23-8C54-5373A93BB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D3F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3F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3F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3F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3F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3F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3F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3F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3F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3F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3F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3F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3F5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3F5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3F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3F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3F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3F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3F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3F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3F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3F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3F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3F5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3F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3F5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3F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3F5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3F5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457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Rosik</dc:creator>
  <cp:keywords/>
  <dc:description/>
  <cp:lastModifiedBy>Joanna Dyguda</cp:lastModifiedBy>
  <cp:revision>4</cp:revision>
  <dcterms:created xsi:type="dcterms:W3CDTF">2025-11-16T21:57:00Z</dcterms:created>
  <dcterms:modified xsi:type="dcterms:W3CDTF">2025-12-07T18:53:00Z</dcterms:modified>
</cp:coreProperties>
</file>